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EF" w:rsidRPr="002416EF" w:rsidRDefault="002416EF" w:rsidP="002416E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ПРАВИТЕЛЬСТВО ХАНТЫ-МАНСИЙСКОГО АВТОНОМНОГО ОКРУГА - ЮГРЫ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ПОСТАНОВЛЕНИЕ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от 27 июня 2014 г. N 229-п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ОБ УТВЕРЖДЕНИИ ОСНОВНЫХ НАПРАВЛЕНИЙ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АНТИКОРРУПЦИОННОЙ ДЕЯТЕЛЬНОСТИ В ГОСУДАРСТВЕННЫХ УЧРЕЖДЕНИЯХ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И ГОСУДАРСТВЕННЫХ УНИТАРНЫХ ПРЕДПРИЯТИЯХ </w:t>
      </w:r>
      <w:proofErr w:type="gramStart"/>
      <w:r w:rsidRPr="002416EF">
        <w:rPr>
          <w:rFonts w:ascii="Times New Roman" w:hAnsi="Times New Roman" w:cs="Times New Roman"/>
          <w:szCs w:val="22"/>
        </w:rPr>
        <w:t>ХАНТЫ-МАНСИЙСКОГО</w:t>
      </w:r>
      <w:proofErr w:type="gramEnd"/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АВТОНОМНОГО ОКРУГА - ЮГРЫ, А ТАКЖЕ ХОЗЯЙСТВЕННЫХ </w:t>
      </w:r>
      <w:proofErr w:type="gramStart"/>
      <w:r w:rsidRPr="002416EF">
        <w:rPr>
          <w:rFonts w:ascii="Times New Roman" w:hAnsi="Times New Roman" w:cs="Times New Roman"/>
          <w:szCs w:val="22"/>
        </w:rPr>
        <w:t>ОБЩЕСТВАХ</w:t>
      </w:r>
      <w:proofErr w:type="gramEnd"/>
      <w:r w:rsidRPr="002416EF">
        <w:rPr>
          <w:rFonts w:ascii="Times New Roman" w:hAnsi="Times New Roman" w:cs="Times New Roman"/>
          <w:szCs w:val="22"/>
        </w:rPr>
        <w:t>,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ТОВАРИЩЕСТВАХ</w:t>
      </w:r>
      <w:proofErr w:type="gramEnd"/>
      <w:r w:rsidRPr="002416EF">
        <w:rPr>
          <w:rFonts w:ascii="Times New Roman" w:hAnsi="Times New Roman" w:cs="Times New Roman"/>
          <w:szCs w:val="22"/>
        </w:rPr>
        <w:t>, ФОНДАХ, АВТОНОМНЫХ НЕКОММЕРЧЕСКИХ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ОРГАНИЗАЦИЯХ</w:t>
      </w:r>
      <w:proofErr w:type="gramEnd"/>
      <w:r w:rsidRPr="002416EF">
        <w:rPr>
          <w:rFonts w:ascii="Times New Roman" w:hAnsi="Times New Roman" w:cs="Times New Roman"/>
          <w:szCs w:val="22"/>
        </w:rPr>
        <w:t>, ЕДИНСТВЕННЫМ УЧРЕДИТЕЛЕМ (УЧАСТНИКОМ) КОТОРЫХ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ЯВЛЯЕТСЯ ХАНТЫ-МАНСИЙСКИЙ АВТОНОМНЫЙ ОКРУГ - ЮГРА</w:t>
      </w:r>
    </w:p>
    <w:p w:rsidR="002416EF" w:rsidRPr="002416EF" w:rsidRDefault="002416EF" w:rsidP="002416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16EF" w:rsidRPr="00241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16EF" w:rsidRPr="002416EF" w:rsidRDefault="002416EF" w:rsidP="00241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416EF" w:rsidRPr="002416EF" w:rsidRDefault="002416EF" w:rsidP="00241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2416EF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ХМАО - </w:t>
            </w:r>
            <w:proofErr w:type="spellStart"/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>Югры</w:t>
            </w:r>
            <w:proofErr w:type="spellEnd"/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 xml:space="preserve"> от 04.08.2017 N 302-п)</w:t>
            </w:r>
          </w:p>
        </w:tc>
      </w:tr>
    </w:tbl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В целях реализации </w:t>
      </w:r>
      <w:hyperlink r:id="rId5" w:history="1">
        <w:r w:rsidRPr="002416EF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2416EF">
        <w:rPr>
          <w:rFonts w:ascii="Times New Roman" w:hAnsi="Times New Roman" w:cs="Times New Roman"/>
          <w:szCs w:val="22"/>
        </w:rPr>
        <w:t xml:space="preserve"> Губернатора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от 30 января 2014 года N 45-рг "Об утверждении Плана противодействия коррупции </w:t>
      </w:r>
      <w:proofErr w:type="gramStart"/>
      <w:r w:rsidRPr="002416EF">
        <w:rPr>
          <w:rFonts w:ascii="Times New Roman" w:hAnsi="Times New Roman" w:cs="Times New Roman"/>
          <w:szCs w:val="22"/>
        </w:rPr>
        <w:t>в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416EF">
        <w:rPr>
          <w:rFonts w:ascii="Times New Roman" w:hAnsi="Times New Roman" w:cs="Times New Roman"/>
          <w:szCs w:val="22"/>
        </w:rPr>
        <w:t>Ханты-Мансийском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автономном округе - </w:t>
      </w:r>
      <w:proofErr w:type="spellStart"/>
      <w:r w:rsidRPr="002416EF">
        <w:rPr>
          <w:rFonts w:ascii="Times New Roman" w:hAnsi="Times New Roman" w:cs="Times New Roman"/>
          <w:szCs w:val="22"/>
        </w:rPr>
        <w:t>Югре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на 2014 - 2015 годы" Правительство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постановляет: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1. Утвердить основные </w:t>
      </w:r>
      <w:hyperlink w:anchor="P35" w:history="1">
        <w:r w:rsidRPr="002416EF">
          <w:rPr>
            <w:rFonts w:ascii="Times New Roman" w:hAnsi="Times New Roman" w:cs="Times New Roman"/>
            <w:color w:val="0000FF"/>
            <w:szCs w:val="22"/>
          </w:rPr>
          <w:t>направления</w:t>
        </w:r>
      </w:hyperlink>
      <w:r w:rsidRPr="002416E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деятельности в государственных учреждениях и государственных унитарных предприятиях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</w:t>
      </w:r>
      <w:proofErr w:type="spellStart"/>
      <w:r w:rsidRPr="002416EF">
        <w:rPr>
          <w:rFonts w:ascii="Times New Roman" w:hAnsi="Times New Roman" w:cs="Times New Roman"/>
          <w:szCs w:val="22"/>
        </w:rPr>
        <w:t>Югра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(приложение).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2. Государственным учреждениям и государственным унитарным предприятиям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</w:t>
      </w:r>
      <w:proofErr w:type="spellStart"/>
      <w:r w:rsidRPr="002416EF">
        <w:rPr>
          <w:rFonts w:ascii="Times New Roman" w:hAnsi="Times New Roman" w:cs="Times New Roman"/>
          <w:szCs w:val="22"/>
        </w:rPr>
        <w:t>Югра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, руководствоваться настоящим постановлением при организации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деятельности.</w:t>
      </w:r>
    </w:p>
    <w:p w:rsidR="002416EF" w:rsidRPr="002416EF" w:rsidRDefault="002416EF" w:rsidP="002416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Губернатор</w:t>
      </w:r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Ханты-Мансийского</w:t>
      </w:r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Н.В.КОМАРОВА</w:t>
      </w:r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0F668A" w:rsidRPr="002416EF" w:rsidRDefault="000F668A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 постановлению Правительства</w:t>
      </w:r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Ханты-Мансийского</w:t>
      </w:r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</w:p>
    <w:p w:rsidR="002416EF" w:rsidRPr="002416EF" w:rsidRDefault="002416EF" w:rsidP="002416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от 27 июня 2014 года N 229-п</w:t>
      </w:r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2416EF">
        <w:rPr>
          <w:rFonts w:ascii="Times New Roman" w:hAnsi="Times New Roman" w:cs="Times New Roman"/>
          <w:szCs w:val="22"/>
        </w:rPr>
        <w:t>ОСНОВНЫЕ НАПРАВЛЕНИЯ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АНТИКОРРУПЦИОННОЙ ДЕЯТЕЛЬНОСТИ В ГОСУДАРСТВЕННЫХ УЧРЕЖДЕНИЯХ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И ГОСУДАРСТВЕННЫХ УНИТАРНЫХ ПРЕДПРИЯТИЯХ </w:t>
      </w:r>
      <w:proofErr w:type="gramStart"/>
      <w:r w:rsidRPr="002416EF">
        <w:rPr>
          <w:rFonts w:ascii="Times New Roman" w:hAnsi="Times New Roman" w:cs="Times New Roman"/>
          <w:szCs w:val="22"/>
        </w:rPr>
        <w:t>ХАНТЫ-МАНСИЙСКОГО</w:t>
      </w:r>
      <w:proofErr w:type="gramEnd"/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АВТОНОМНОГО ОКРУГА - ЮГРЫ, А ТАКЖЕ ХОЗЯЙСТВЕННЫХ </w:t>
      </w:r>
      <w:proofErr w:type="gramStart"/>
      <w:r w:rsidRPr="002416EF">
        <w:rPr>
          <w:rFonts w:ascii="Times New Roman" w:hAnsi="Times New Roman" w:cs="Times New Roman"/>
          <w:szCs w:val="22"/>
        </w:rPr>
        <w:t>ОБЩЕСТВАХ</w:t>
      </w:r>
      <w:proofErr w:type="gramEnd"/>
      <w:r w:rsidRPr="002416EF">
        <w:rPr>
          <w:rFonts w:ascii="Times New Roman" w:hAnsi="Times New Roman" w:cs="Times New Roman"/>
          <w:szCs w:val="22"/>
        </w:rPr>
        <w:t>,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ТОВАРИЩЕСТВАХ</w:t>
      </w:r>
      <w:proofErr w:type="gramEnd"/>
      <w:r w:rsidRPr="002416EF">
        <w:rPr>
          <w:rFonts w:ascii="Times New Roman" w:hAnsi="Times New Roman" w:cs="Times New Roman"/>
          <w:szCs w:val="22"/>
        </w:rPr>
        <w:t>, ФОНДАХ, АВТОНОМНЫХ НЕКОММЕРЧЕСКИХ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ОРГАНИЗАЦИЯХ</w:t>
      </w:r>
      <w:proofErr w:type="gramEnd"/>
      <w:r w:rsidRPr="002416EF">
        <w:rPr>
          <w:rFonts w:ascii="Times New Roman" w:hAnsi="Times New Roman" w:cs="Times New Roman"/>
          <w:szCs w:val="22"/>
        </w:rPr>
        <w:t>, ЕДИНСТВЕННЫМ УЧРЕДИТЕЛЕМ (УЧАСТНИКОМ) КОТОРЫХ</w:t>
      </w:r>
    </w:p>
    <w:p w:rsidR="002416EF" w:rsidRPr="002416EF" w:rsidRDefault="002416EF" w:rsidP="002416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ЯВЛЯЕТСЯ ХАНТЫ-МАНСИЙСКИЙ АВТОНОМНЫЙ ОКРУГ - ЮГРА</w:t>
      </w:r>
    </w:p>
    <w:p w:rsidR="002416EF" w:rsidRPr="002416EF" w:rsidRDefault="002416EF" w:rsidP="002416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16EF" w:rsidRPr="002416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16EF" w:rsidRPr="002416EF" w:rsidRDefault="002416EF" w:rsidP="00241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416EF" w:rsidRPr="002416EF" w:rsidRDefault="002416EF" w:rsidP="00241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6" w:history="1">
              <w:r w:rsidRPr="002416EF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ХМАО - </w:t>
            </w:r>
            <w:proofErr w:type="spellStart"/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>Югры</w:t>
            </w:r>
            <w:proofErr w:type="spellEnd"/>
            <w:r w:rsidRPr="002416EF">
              <w:rPr>
                <w:rFonts w:ascii="Times New Roman" w:hAnsi="Times New Roman" w:cs="Times New Roman"/>
                <w:color w:val="392C69"/>
                <w:szCs w:val="22"/>
              </w:rPr>
              <w:t xml:space="preserve"> от 04.08.2017 N 302-п)</w:t>
            </w:r>
          </w:p>
        </w:tc>
      </w:tr>
    </w:tbl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I. Основные принципы противодействия коррупции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государственных учреждениях и государственных унитарных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предприятиях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>,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а также в хозяйственных обществах, товариществах, фондах,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автономных некоммерческих </w:t>
      </w:r>
      <w:proofErr w:type="gramStart"/>
      <w:r w:rsidRPr="002416EF">
        <w:rPr>
          <w:rFonts w:ascii="Times New Roman" w:hAnsi="Times New Roman" w:cs="Times New Roman"/>
          <w:szCs w:val="22"/>
        </w:rPr>
        <w:t>организациях</w:t>
      </w:r>
      <w:proofErr w:type="gramEnd"/>
      <w:r w:rsidRPr="002416EF">
        <w:rPr>
          <w:rFonts w:ascii="Times New Roman" w:hAnsi="Times New Roman" w:cs="Times New Roman"/>
          <w:szCs w:val="22"/>
        </w:rPr>
        <w:t>,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единственным учредителем (участником) </w:t>
      </w:r>
      <w:proofErr w:type="gramStart"/>
      <w:r w:rsidRPr="002416EF">
        <w:rPr>
          <w:rFonts w:ascii="Times New Roman" w:hAnsi="Times New Roman" w:cs="Times New Roman"/>
          <w:szCs w:val="22"/>
        </w:rPr>
        <w:t>которых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является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Ханты-Мансийский автономный округ - </w:t>
      </w:r>
      <w:proofErr w:type="spellStart"/>
      <w:r w:rsidRPr="002416EF">
        <w:rPr>
          <w:rFonts w:ascii="Times New Roman" w:hAnsi="Times New Roman" w:cs="Times New Roman"/>
          <w:szCs w:val="22"/>
        </w:rPr>
        <w:t>Югра</w:t>
      </w:r>
      <w:proofErr w:type="spellEnd"/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(далее - организации)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Противодействие коррупции в организациях основывается на следующих принципах: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1. Соответствия политики организации действующему законодательству и общепринятым нормам.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2. Личного примера руководства.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3. Вовлеченности работников.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4. Соразмерности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процедур риску коррупции.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5. Эффективности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процедур.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6. Ответственности и неотвратимости наказания.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7. Постоянного контроля и регулярного мониторинга.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II. Организация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деятельности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в нормативных документах, устанавливающих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антикоррупционные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процедуры;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трудовых договорах и должностных инструкциях ответственных работников;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положении о подразделении, ответственном за противодействие коррупции.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разработку и представление на утверждение руководителю организации проектов локальных </w:t>
      </w:r>
      <w:r w:rsidRPr="002416EF">
        <w:rPr>
          <w:rFonts w:ascii="Times New Roman" w:hAnsi="Times New Roman" w:cs="Times New Roman"/>
          <w:szCs w:val="22"/>
        </w:rPr>
        <w:lastRenderedPageBreak/>
        <w:t>нормативных актов организации, направленных на реализацию мер по предупреждению коррупции (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политики, кодекса этики и служебного поведения работников и т.д.);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организацию проведения оценки коррупционных рисков;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организацию заполнения и рассмотрения декларации конфликта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проведение оценки результатов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работы и подготовки соответствующих отчетных материалов руководству организации.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III. Направления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деятельности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1. Установление обязанностей работников и организации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по предупреждению и противодействию коррупции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целях предупреждения и противодействия коррупции все работники организации обязаны: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незамедлительно информировать работодателя о случаях склонения к совершению коррупционных правонарушений;</w:t>
      </w:r>
    </w:p>
    <w:p w:rsidR="002416EF" w:rsidRPr="002416EF" w:rsidRDefault="002416EF" w:rsidP="002416E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2416E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416EF">
        <w:rPr>
          <w:rFonts w:ascii="Times New Roman" w:hAnsi="Times New Roman" w:cs="Times New Roman"/>
          <w:szCs w:val="22"/>
        </w:rPr>
        <w:t xml:space="preserve"> Правительства ХМАО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от 04.08.2017 N 302-п)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416EF" w:rsidRPr="002416EF" w:rsidRDefault="002416EF" w:rsidP="002416E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2416E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416EF">
        <w:rPr>
          <w:rFonts w:ascii="Times New Roman" w:hAnsi="Times New Roman" w:cs="Times New Roman"/>
          <w:szCs w:val="22"/>
        </w:rPr>
        <w:t xml:space="preserve"> Правительства ХМАО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от 04.08.2017 N 302-п)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Как общие, так и специальные обязанности включаются в трудовой договор работника.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2. Оценка коррупционных рисков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lastRenderedPageBreak/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2416EF">
        <w:rPr>
          <w:rFonts w:ascii="Times New Roman" w:hAnsi="Times New Roman" w:cs="Times New Roman"/>
          <w:szCs w:val="22"/>
        </w:rPr>
        <w:t>правонарушений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как в целях получения личной выгоды, так и в целях получения выгоды организацией.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Оценка коррупционных рисков проводится по следующему алгоритму: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2416EF">
        <w:rPr>
          <w:rFonts w:ascii="Times New Roman" w:hAnsi="Times New Roman" w:cs="Times New Roman"/>
          <w:szCs w:val="22"/>
        </w:rPr>
        <w:t>подпроцессы</w:t>
      </w:r>
      <w:proofErr w:type="spellEnd"/>
      <w:r w:rsidRPr="002416EF">
        <w:rPr>
          <w:rFonts w:ascii="Times New Roman" w:hAnsi="Times New Roman" w:cs="Times New Roman"/>
          <w:szCs w:val="22"/>
        </w:rPr>
        <w:t>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б) для каждого процесса определяются элементы (</w:t>
      </w:r>
      <w:proofErr w:type="spellStart"/>
      <w:r w:rsidRPr="002416EF">
        <w:rPr>
          <w:rFonts w:ascii="Times New Roman" w:hAnsi="Times New Roman" w:cs="Times New Roman"/>
          <w:szCs w:val="22"/>
        </w:rPr>
        <w:t>подпроцессы</w:t>
      </w:r>
      <w:proofErr w:type="spellEnd"/>
      <w:r w:rsidRPr="002416EF">
        <w:rPr>
          <w:rFonts w:ascii="Times New Roman" w:hAnsi="Times New Roman" w:cs="Times New Roman"/>
          <w:szCs w:val="22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в) для каждого </w:t>
      </w:r>
      <w:proofErr w:type="spellStart"/>
      <w:r w:rsidRPr="002416EF">
        <w:rPr>
          <w:rFonts w:ascii="Times New Roman" w:hAnsi="Times New Roman" w:cs="Times New Roman"/>
          <w:szCs w:val="22"/>
        </w:rPr>
        <w:t>подпроцесса</w:t>
      </w:r>
      <w:proofErr w:type="spellEnd"/>
      <w:r w:rsidRPr="002416EF">
        <w:rPr>
          <w:rFonts w:ascii="Times New Roman" w:hAnsi="Times New Roman" w:cs="Times New Roman"/>
          <w:szCs w:val="22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вероятные формы осуществления коррупционных платежей;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416EF">
        <w:rPr>
          <w:rFonts w:ascii="Times New Roman" w:hAnsi="Times New Roman" w:cs="Times New Roman"/>
          <w:szCs w:val="22"/>
        </w:rPr>
        <w:t>д</w:t>
      </w:r>
      <w:proofErr w:type="spellEnd"/>
      <w:r w:rsidRPr="002416EF">
        <w:rPr>
          <w:rFonts w:ascii="Times New Roman" w:hAnsi="Times New Roman" w:cs="Times New Roman"/>
          <w:szCs w:val="22"/>
        </w:rPr>
        <w:t>) формируется перечень должностей, связанных с высоким коррупционным риском;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детальную регламентацию способа и сроков совершения действий работником в критической точке;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416EF">
        <w:rPr>
          <w:rFonts w:ascii="Times New Roman" w:hAnsi="Times New Roman" w:cs="Times New Roman"/>
          <w:szCs w:val="22"/>
        </w:rPr>
        <w:t>реинжиниринг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установление дополнительных форм отчетности работников о результатах принятых решений;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введение ограничений, затрудняющих осуществление коррупционных платежей и т.д.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3. Выявление и урегулирование конфликта интересов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основу работы по управлению конфликтом интересов в организации положены следующие принципы: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обязательность раскрытия сведений о реальном или потенциальном конфликте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индивидуальное рассмотрение и оценка </w:t>
      </w:r>
      <w:proofErr w:type="spellStart"/>
      <w:r w:rsidRPr="002416EF">
        <w:rPr>
          <w:rFonts w:ascii="Times New Roman" w:hAnsi="Times New Roman" w:cs="Times New Roman"/>
          <w:szCs w:val="22"/>
        </w:rPr>
        <w:t>репутационных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рисков для организации при выявлении каждого конфликта интересов и его урегулирование;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конфиденциальность процесса раскрытия сведений о конфликте интересов и процесса его урегулирования;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соблюдение баланса интересов организации и работника при урегулировании конфликта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Понятие "конфликт интересов" применительно к организациям закреплено в </w:t>
      </w:r>
      <w:hyperlink r:id="rId9" w:history="1">
        <w:r w:rsidRPr="002416EF">
          <w:rPr>
            <w:rFonts w:ascii="Times New Roman" w:hAnsi="Times New Roman" w:cs="Times New Roman"/>
            <w:color w:val="0000FF"/>
            <w:szCs w:val="22"/>
          </w:rPr>
          <w:t>статье 10</w:t>
        </w:r>
      </w:hyperlink>
      <w:r w:rsidRPr="002416EF">
        <w:rPr>
          <w:rFonts w:ascii="Times New Roman" w:hAnsi="Times New Roman" w:cs="Times New Roman"/>
          <w:szCs w:val="22"/>
        </w:rPr>
        <w:t xml:space="preserve"> Федерального закона от 25 декабря 2008 года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lastRenderedPageBreak/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цели и задачи положения о конфликте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используемые в положении понятия и определения;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круг лиц, на которых оно распространяет свое действие;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основные принципы управления конфликтом интересов в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обязанности работников в связи с раскрытием и урегулированием конфликта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определение лиц, ответственных за прием сведений о конфликте интересов, и рассмотрение этих сведений;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ответственность работников за несоблюдение положения о конфликте интересов.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избегать ситуаций и обстоятельств, которые могут привести к конфликту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раскрывать возникший (реальный) или потенциальный конфликт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содействовать урегулированию конфликта интересов.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Раскрытие осуществляется в письменной форме.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 приеме на работу;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 назначении на новую должность;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по мере возникновения ситуации конфликта интересов.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пересмотра и изменения функциональных обязанностей работника;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lastRenderedPageBreak/>
        <w:t>отказа работника от своего личного интереса, порождающего конфликт с интересами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увольнения работника по собственной инициативе;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иные способы разрешения конфликта интересов.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4. Разработка и внедрение в практику стандартов и процедур,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направленных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на обеспечение добросовестной работы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организации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В целях внедрения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5. Консультирование и обучение работников организации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При организации </w:t>
      </w:r>
      <w:proofErr w:type="gramStart"/>
      <w:r w:rsidRPr="002416EF">
        <w:rPr>
          <w:rFonts w:ascii="Times New Roman" w:hAnsi="Times New Roman" w:cs="Times New Roman"/>
          <w:szCs w:val="22"/>
        </w:rPr>
        <w:t>обучения работников по вопросам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Виды обучения в зависимости от времени его проведения: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обучение по вопросам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профилактики и противодействия коррупции непосредственно после приема на работу;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дополнительное обучение в случае выявления пробелов в реализации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6. Внутренний контроль и аудит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Система внутреннего контроля и аудита, учитывающая требования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политики, реализуемой организацией, включает в себя: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контроль документирования операций хозяйственной деятельности организации;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проверку экономической обоснованности осуществляемых операций в сферах коррупционного риска.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правил и процедур, а также проверку иных правил и процедур, имеющих опосредованное значение.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Контроль документирования операций хозяйственной деятельности связан с обязанностью </w:t>
      </w:r>
      <w:r w:rsidRPr="002416EF">
        <w:rPr>
          <w:rFonts w:ascii="Times New Roman" w:hAnsi="Times New Roman" w:cs="Times New Roman"/>
          <w:szCs w:val="22"/>
        </w:rPr>
        <w:lastRenderedPageBreak/>
        <w:t>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оплата услуг, характер которых не определен либо вызывает сомнения;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2416EF">
        <w:rPr>
          <w:rFonts w:ascii="Times New Roman" w:hAnsi="Times New Roman" w:cs="Times New Roman"/>
          <w:szCs w:val="22"/>
        </w:rPr>
        <w:t>аффилированных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лиц и контрагентов;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закупки или продажи по ценам, значительно отличающимся от </w:t>
      </w:r>
      <w:proofErr w:type="gramStart"/>
      <w:r w:rsidRPr="002416EF">
        <w:rPr>
          <w:rFonts w:ascii="Times New Roman" w:hAnsi="Times New Roman" w:cs="Times New Roman"/>
          <w:szCs w:val="22"/>
        </w:rPr>
        <w:t>рыночных</w:t>
      </w:r>
      <w:proofErr w:type="gramEnd"/>
      <w:r w:rsidRPr="002416EF">
        <w:rPr>
          <w:rFonts w:ascii="Times New Roman" w:hAnsi="Times New Roman" w:cs="Times New Roman"/>
          <w:szCs w:val="22"/>
        </w:rPr>
        <w:t>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сомнительные платежи наличными.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В рамках проводимых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 xml:space="preserve">Федеральным </w:t>
      </w:r>
      <w:hyperlink r:id="rId10" w:history="1">
        <w:r w:rsidRPr="002416E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2416EF">
        <w:rPr>
          <w:rFonts w:ascii="Times New Roman" w:hAnsi="Times New Roman" w:cs="Times New Roman"/>
          <w:szCs w:val="22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2416E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2416EF">
        <w:rPr>
          <w:rFonts w:ascii="Times New Roman" w:hAnsi="Times New Roman" w:cs="Times New Roman"/>
          <w:szCs w:val="22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7. Принятие мер по предупреждению коррупции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 взаимодействии с организациями-контрагентами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и в зависимых организациях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стандартов включаются в договоры, заключаемые с организациями-контрагентами.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8. Взаимодействие с государственными органами,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осуществляющими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контрольно-надзорные функции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lastRenderedPageBreak/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На государственных служащих, осуществляющих контрольно-надзорные мероприятия (далее - государственные служащие), распространяется ряд специальных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предложений о приеме на работу в организацию (а также в </w:t>
      </w:r>
      <w:proofErr w:type="spellStart"/>
      <w:r w:rsidRPr="002416EF">
        <w:rPr>
          <w:rFonts w:ascii="Times New Roman" w:hAnsi="Times New Roman" w:cs="Times New Roman"/>
          <w:szCs w:val="22"/>
        </w:rPr>
        <w:t>аффилированные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предложений о приобретении государственным служащим или членами его семьи акций или иных ценных бумаг организации (или </w:t>
      </w:r>
      <w:proofErr w:type="spellStart"/>
      <w:r w:rsidRPr="002416EF">
        <w:rPr>
          <w:rFonts w:ascii="Times New Roman" w:hAnsi="Times New Roman" w:cs="Times New Roman"/>
          <w:szCs w:val="22"/>
        </w:rPr>
        <w:t>аффилированных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организаций);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предложений о передаче в пользование государственному служащему или членам его семьи любой собственности, принадлежащей организации (или </w:t>
      </w:r>
      <w:proofErr w:type="spellStart"/>
      <w:r w:rsidRPr="002416EF">
        <w:rPr>
          <w:rFonts w:ascii="Times New Roman" w:hAnsi="Times New Roman" w:cs="Times New Roman"/>
          <w:szCs w:val="22"/>
        </w:rPr>
        <w:t>аффилированной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организации);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2416EF">
        <w:rPr>
          <w:rFonts w:ascii="Times New Roman" w:hAnsi="Times New Roman" w:cs="Times New Roman"/>
          <w:szCs w:val="22"/>
        </w:rPr>
        <w:t>испрашивания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9. Сотрудничество с правоохранительными органами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в сфере противодействия коррупции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Сотрудничество с правоохранительными органами осуществляется также в следующих формах: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10. Участие в коллективных инициативах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по противодействию коррупции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lastRenderedPageBreak/>
        <w:t xml:space="preserve">Организации принимают участие в коллективных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инициативах, в том числе в форме: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присоединения к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хартии российского бизнеса, Общественному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антикоррупционному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договору;</w:t>
      </w:r>
    </w:p>
    <w:p w:rsidR="002416EF" w:rsidRPr="002416EF" w:rsidRDefault="002416EF" w:rsidP="002416E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(в ред. </w:t>
      </w:r>
      <w:hyperlink r:id="rId12" w:history="1">
        <w:r w:rsidRPr="002416EF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2416EF">
        <w:rPr>
          <w:rFonts w:ascii="Times New Roman" w:hAnsi="Times New Roman" w:cs="Times New Roman"/>
          <w:szCs w:val="22"/>
        </w:rPr>
        <w:t xml:space="preserve"> Правительства ХМАО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от 04.08.2017 N 302-п)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использования в совместных договорах стандартных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положений;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 xml:space="preserve">организации и проведения совместного </w:t>
      </w:r>
      <w:proofErr w:type="gramStart"/>
      <w:r w:rsidRPr="002416EF">
        <w:rPr>
          <w:rFonts w:ascii="Times New Roman" w:hAnsi="Times New Roman" w:cs="Times New Roman"/>
          <w:szCs w:val="22"/>
        </w:rPr>
        <w:t>обучения по вопросам</w:t>
      </w:r>
      <w:proofErr w:type="gramEnd"/>
      <w:r w:rsidRPr="002416EF">
        <w:rPr>
          <w:rFonts w:ascii="Times New Roman" w:hAnsi="Times New Roman" w:cs="Times New Roman"/>
          <w:szCs w:val="22"/>
        </w:rPr>
        <w:t xml:space="preserve"> профилактики и противодействия коррупции.</w:t>
      </w: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, общественными советами, созданными при исполнительных органах государственной власти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, органах местного самоуправления муниципальных образований Ханты-Мансийского автономного округа - </w:t>
      </w:r>
      <w:proofErr w:type="spellStart"/>
      <w:r w:rsidRPr="002416EF">
        <w:rPr>
          <w:rFonts w:ascii="Times New Roman" w:hAnsi="Times New Roman" w:cs="Times New Roman"/>
          <w:szCs w:val="22"/>
        </w:rPr>
        <w:t>Югры</w:t>
      </w:r>
      <w:proofErr w:type="spellEnd"/>
      <w:r w:rsidRPr="002416EF">
        <w:rPr>
          <w:rFonts w:ascii="Times New Roman" w:hAnsi="Times New Roman" w:cs="Times New Roman"/>
          <w:szCs w:val="22"/>
        </w:rPr>
        <w:t>.</w:t>
      </w:r>
      <w:proofErr w:type="gramEnd"/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416EF">
        <w:rPr>
          <w:rFonts w:ascii="Times New Roman" w:hAnsi="Times New Roman" w:cs="Times New Roman"/>
          <w:szCs w:val="22"/>
        </w:rPr>
        <w:t>11. Анализ эффективности мер по противодействию коррупции</w:t>
      </w:r>
    </w:p>
    <w:p w:rsidR="002416EF" w:rsidRPr="002416EF" w:rsidRDefault="002416EF" w:rsidP="002416E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16EF">
        <w:rPr>
          <w:rFonts w:ascii="Times New Roman" w:hAnsi="Times New Roman" w:cs="Times New Roman"/>
          <w:szCs w:val="22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мероприятий на основании принципа соразмерности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антикоррупционных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процедур риску коррупции с учетом Методических </w:t>
      </w:r>
      <w:hyperlink r:id="rId13" w:history="1">
        <w:r w:rsidRPr="002416EF">
          <w:rPr>
            <w:rFonts w:ascii="Times New Roman" w:hAnsi="Times New Roman" w:cs="Times New Roman"/>
            <w:color w:val="0000FF"/>
            <w:szCs w:val="22"/>
          </w:rPr>
          <w:t>рекомендаций</w:t>
        </w:r>
      </w:hyperlink>
      <w:r w:rsidRPr="002416EF">
        <w:rPr>
          <w:rFonts w:ascii="Times New Roman" w:hAnsi="Times New Roman" w:cs="Times New Roman"/>
          <w:szCs w:val="22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</w:t>
      </w:r>
      <w:proofErr w:type="spellStart"/>
      <w:r w:rsidRPr="002416EF">
        <w:rPr>
          <w:rFonts w:ascii="Times New Roman" w:hAnsi="Times New Roman" w:cs="Times New Roman"/>
          <w:szCs w:val="22"/>
        </w:rPr>
        <w:t>антикоррупционной</w:t>
      </w:r>
      <w:proofErr w:type="spellEnd"/>
      <w:r w:rsidRPr="002416EF">
        <w:rPr>
          <w:rFonts w:ascii="Times New Roman" w:hAnsi="Times New Roman" w:cs="Times New Roman"/>
          <w:szCs w:val="22"/>
        </w:rPr>
        <w:t xml:space="preserve"> работы.</w:t>
      </w:r>
      <w:proofErr w:type="gramEnd"/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rPr>
          <w:rFonts w:ascii="Times New Roman" w:hAnsi="Times New Roman" w:cs="Times New Roman"/>
          <w:szCs w:val="22"/>
        </w:rPr>
      </w:pPr>
    </w:p>
    <w:p w:rsidR="002416EF" w:rsidRPr="002416EF" w:rsidRDefault="002416EF" w:rsidP="002416E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F028B7" w:rsidRPr="002416EF" w:rsidRDefault="00F028B7" w:rsidP="002416EF">
      <w:pPr>
        <w:spacing w:after="0" w:line="240" w:lineRule="auto"/>
        <w:rPr>
          <w:rFonts w:ascii="Times New Roman" w:hAnsi="Times New Roman" w:cs="Times New Roman"/>
        </w:rPr>
      </w:pPr>
    </w:p>
    <w:sectPr w:rsidR="00F028B7" w:rsidRPr="002416EF" w:rsidSect="002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EF"/>
    <w:rsid w:val="0000333E"/>
    <w:rsid w:val="000F668A"/>
    <w:rsid w:val="002416EF"/>
    <w:rsid w:val="00F0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8F91C6E3A6535E9F09AAD660E34059474931F7320BD38A6E90BEC8FB891DD592993ECDA3CF2B4F8ED47914A70811D743D3EEDCl1G" TargetMode="External"/><Relationship Id="rId13" Type="http://schemas.openxmlformats.org/officeDocument/2006/relationships/hyperlink" Target="consultantplus://offline/ref=4B1496F03F5D3204E9CA8F87C58FF15C599153A5DE67ED1E0D104F66A8620D86D82ECEE78ABD9A1CD78C9B3EC4DAl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496F03F5D3204E9CA8F91C6E3A6535E9F09AAD660E34059474931F7320BD38A6E90BEC8FB891DD592993EC3A3CF2B4F8ED47914A70811D743D3EEDCl1G" TargetMode="External"/><Relationship Id="rId12" Type="http://schemas.openxmlformats.org/officeDocument/2006/relationships/hyperlink" Target="consultantplus://offline/ref=4B1496F03F5D3204E9CA8F91C6E3A6535E9F09AAD660E34059474931F7320BD38A6E90BEC8FB891DD592993ECCA3CF2B4F8ED47914A70811D743D3EEDCl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496F03F5D3204E9CA8F91C6E3A6535E9F09AAD660E34059474931F7320BD38A6E90BEC8FB891DD592993EC0A3CF2B4F8ED47914A70811D743D3EEDCl1G" TargetMode="External"/><Relationship Id="rId11" Type="http://schemas.openxmlformats.org/officeDocument/2006/relationships/hyperlink" Target="consultantplus://offline/ref=4B1496F03F5D3204E9CA8F87C58FF15C5A9D51AFD561ED1E0D104F66A8620D86D82ECEE78ABD9A1CD78C9B3EC4DAl1G" TargetMode="External"/><Relationship Id="rId5" Type="http://schemas.openxmlformats.org/officeDocument/2006/relationships/hyperlink" Target="consultantplus://offline/ref=4B1496F03F5D3204E9CA8F91C6E3A6535E9F09AAD667E44E564C4931F7320BD38A6E90BEDAFBD111D490873EC7B6997A0ADDl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1496F03F5D3204E9CA8F87C58FF15C5A9D51AFD561ED1E0D104F66A8620D86CA2E96EB8BBF841EDC99CD6F81FD967B09C5D97A08BB0812DCl0G" TargetMode="External"/><Relationship Id="rId4" Type="http://schemas.openxmlformats.org/officeDocument/2006/relationships/hyperlink" Target="consultantplus://offline/ref=4B1496F03F5D3204E9CA8F91C6E3A6535E9F09AAD660E34059474931F7320BD38A6E90BEC8FB891DD592993EC0A3CF2B4F8ED47914A70811D743D3EEDCl1G" TargetMode="External"/><Relationship Id="rId9" Type="http://schemas.openxmlformats.org/officeDocument/2006/relationships/hyperlink" Target="consultantplus://offline/ref=4B1496F03F5D3204E9CA8F87C58FF15C5B9557A6D460ED1E0D104F66A8620D86CA2E96EB8BBF8415D199CD6F81FD967B09C5D97A08BB0812DCl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4402</Words>
  <Characters>25097</Characters>
  <Application>Microsoft Office Word</Application>
  <DocSecurity>0</DocSecurity>
  <Lines>209</Lines>
  <Paragraphs>58</Paragraphs>
  <ScaleCrop>false</ScaleCrop>
  <Company/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cp:lastPrinted>2019-02-15T06:48:00Z</cp:lastPrinted>
  <dcterms:created xsi:type="dcterms:W3CDTF">2019-02-12T06:37:00Z</dcterms:created>
  <dcterms:modified xsi:type="dcterms:W3CDTF">2019-02-15T06:48:00Z</dcterms:modified>
</cp:coreProperties>
</file>